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65E" w:rsidRPr="00A2565E" w:rsidRDefault="00A2565E" w:rsidP="00A2565E">
      <w:pPr>
        <w:jc w:val="center"/>
        <w:rPr>
          <w:b/>
          <w:lang w:val="en-NZ"/>
        </w:rPr>
      </w:pPr>
    </w:p>
    <w:p w:rsidR="0066553F" w:rsidRPr="001739E8" w:rsidRDefault="0066553F" w:rsidP="0066553F">
      <w:pPr>
        <w:spacing w:after="0"/>
        <w:ind w:firstLine="105"/>
        <w:jc w:val="center"/>
        <w:rPr>
          <w:b/>
          <w:sz w:val="40"/>
          <w:szCs w:val="40"/>
          <w:lang w:val="en-US"/>
        </w:rPr>
      </w:pPr>
      <w:r w:rsidRPr="001739E8">
        <w:rPr>
          <w:b/>
          <w:sz w:val="40"/>
          <w:szCs w:val="40"/>
          <w:lang w:val="en-US"/>
        </w:rPr>
        <w:t xml:space="preserve">CALLING </w:t>
      </w:r>
      <w:r>
        <w:rPr>
          <w:b/>
          <w:sz w:val="40"/>
          <w:szCs w:val="40"/>
          <w:lang w:val="en-US"/>
        </w:rPr>
        <w:t>ALL GEOGRAPHY EXPERTS!!! RESE</w:t>
      </w:r>
      <w:r w:rsidRPr="001739E8">
        <w:rPr>
          <w:b/>
          <w:sz w:val="40"/>
          <w:szCs w:val="40"/>
          <w:lang w:val="en-US"/>
        </w:rPr>
        <w:t>A</w:t>
      </w:r>
      <w:r>
        <w:rPr>
          <w:b/>
          <w:sz w:val="40"/>
          <w:szCs w:val="40"/>
          <w:lang w:val="en-US"/>
        </w:rPr>
        <w:t>R</w:t>
      </w:r>
      <w:r w:rsidRPr="001739E8">
        <w:rPr>
          <w:b/>
          <w:sz w:val="40"/>
          <w:szCs w:val="40"/>
          <w:lang w:val="en-US"/>
        </w:rPr>
        <w:t>CHERS WANTED!!!</w:t>
      </w:r>
    </w:p>
    <w:p w:rsidR="0066553F" w:rsidRDefault="0066553F" w:rsidP="0066553F">
      <w:pPr>
        <w:spacing w:after="0"/>
        <w:ind w:firstLine="105"/>
        <w:rPr>
          <w:b/>
          <w:sz w:val="24"/>
          <w:szCs w:val="24"/>
          <w:lang w:val="en-US"/>
        </w:rPr>
      </w:pPr>
      <w:r>
        <w:rPr>
          <w:b/>
          <w:noProof/>
          <w:sz w:val="24"/>
          <w:szCs w:val="24"/>
        </w:rPr>
        <w:t xml:space="preserve">                                                          </w:t>
      </w:r>
      <w:r>
        <w:rPr>
          <w:b/>
          <w:noProof/>
          <w:sz w:val="24"/>
          <w:szCs w:val="24"/>
          <w:lang w:val="en-US"/>
        </w:rPr>
        <w:drawing>
          <wp:inline distT="0" distB="0" distL="0" distR="0">
            <wp:extent cx="1295400" cy="1295400"/>
            <wp:effectExtent l="19050" t="0" r="0" b="0"/>
            <wp:docPr id="3" name="Picture 4" descr="C:\Program Files\Microsoft Office\MEDIA\CAGCAT10\j033511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335112.wmf"/>
                    <pic:cNvPicPr>
                      <a:picLocks noChangeAspect="1" noChangeArrowheads="1"/>
                    </pic:cNvPicPr>
                  </pic:nvPicPr>
                  <pic:blipFill>
                    <a:blip r:embed="rId7" cstate="print"/>
                    <a:srcRect/>
                    <a:stretch>
                      <a:fillRect/>
                    </a:stretch>
                  </pic:blipFill>
                  <pic:spPr bwMode="auto">
                    <a:xfrm>
                      <a:off x="0" y="0"/>
                      <a:ext cx="1295400" cy="1295400"/>
                    </a:xfrm>
                    <a:prstGeom prst="rect">
                      <a:avLst/>
                    </a:prstGeom>
                    <a:noFill/>
                    <a:ln w="9525">
                      <a:noFill/>
                      <a:miter lim="800000"/>
                      <a:headEnd/>
                      <a:tailEnd/>
                    </a:ln>
                  </pic:spPr>
                </pic:pic>
              </a:graphicData>
            </a:graphic>
          </wp:inline>
        </w:drawing>
      </w:r>
    </w:p>
    <w:p w:rsidR="0066553F" w:rsidRDefault="0066553F" w:rsidP="0066553F">
      <w:pPr>
        <w:spacing w:after="0"/>
        <w:ind w:firstLine="105"/>
        <w:rPr>
          <w:b/>
          <w:sz w:val="24"/>
          <w:szCs w:val="24"/>
          <w:lang w:val="en-US"/>
        </w:rPr>
      </w:pPr>
      <w:r>
        <w:rPr>
          <w:b/>
          <w:sz w:val="24"/>
          <w:szCs w:val="24"/>
          <w:lang w:val="en-US"/>
        </w:rPr>
        <w:t xml:space="preserve">          </w:t>
      </w:r>
    </w:p>
    <w:p w:rsidR="0066553F" w:rsidRPr="005B437A" w:rsidRDefault="0066553F" w:rsidP="0066553F">
      <w:pPr>
        <w:spacing w:after="0"/>
        <w:ind w:firstLine="105"/>
        <w:rPr>
          <w:rFonts w:ascii="Times New Roman" w:hAnsi="Times New Roman" w:cs="Times New Roman"/>
          <w:b/>
          <w:sz w:val="24"/>
          <w:szCs w:val="24"/>
          <w:u w:val="single"/>
          <w:lang w:val="en-US"/>
        </w:rPr>
      </w:pPr>
      <w:r w:rsidRPr="005B437A">
        <w:rPr>
          <w:rFonts w:ascii="Times New Roman" w:hAnsi="Times New Roman" w:cs="Times New Roman"/>
          <w:b/>
          <w:sz w:val="24"/>
          <w:szCs w:val="24"/>
          <w:u w:val="single"/>
          <w:lang w:val="en-US"/>
        </w:rPr>
        <w:t>The newspaper WWW i</w:t>
      </w:r>
      <w:r>
        <w:rPr>
          <w:rFonts w:ascii="Times New Roman" w:hAnsi="Times New Roman" w:cs="Times New Roman"/>
          <w:b/>
          <w:sz w:val="24"/>
          <w:szCs w:val="24"/>
          <w:u w:val="single"/>
          <w:lang w:val="en-US"/>
        </w:rPr>
        <w:t>s doing a special feature on seven</w:t>
      </w:r>
      <w:r w:rsidRPr="005B437A">
        <w:rPr>
          <w:rFonts w:ascii="Times New Roman" w:hAnsi="Times New Roman" w:cs="Times New Roman"/>
          <w:b/>
          <w:sz w:val="24"/>
          <w:szCs w:val="24"/>
          <w:u w:val="single"/>
          <w:lang w:val="en-US"/>
        </w:rPr>
        <w:t xml:space="preserve"> of the most desired places to visit in the world. The newspaper’s public relations quarter has printed an ad in the newspaper seeking all geographers who have experience with the very valued and highly critical, five themes of geography. Word has gotten out that the grade six students at WIS are well practiced in all five areas. WWW has requested the assistance of these students in their upcoming feature article. Will you help?</w:t>
      </w:r>
    </w:p>
    <w:p w:rsidR="0066553F" w:rsidRDefault="0066553F" w:rsidP="0066553F">
      <w:pPr>
        <w:rPr>
          <w:b/>
          <w:sz w:val="24"/>
          <w:szCs w:val="24"/>
          <w:lang w:val="en-US"/>
        </w:rPr>
      </w:pPr>
    </w:p>
    <w:p w:rsidR="0066553F" w:rsidRDefault="0066553F" w:rsidP="0066553F">
      <w:pPr>
        <w:rPr>
          <w:b/>
          <w:sz w:val="24"/>
          <w:szCs w:val="24"/>
          <w:lang w:val="en-US"/>
        </w:rPr>
      </w:pPr>
      <w:r>
        <w:rPr>
          <w:b/>
          <w:sz w:val="24"/>
          <w:szCs w:val="24"/>
          <w:lang w:val="en-US"/>
        </w:rPr>
        <w:t xml:space="preserve">                                                                   You will be expected to:</w:t>
      </w:r>
    </w:p>
    <w:p w:rsidR="0066553F" w:rsidRDefault="0066553F" w:rsidP="0066553F">
      <w:pPr>
        <w:pStyle w:val="ListParagraph"/>
        <w:numPr>
          <w:ilvl w:val="0"/>
          <w:numId w:val="4"/>
        </w:numPr>
        <w:jc w:val="center"/>
        <w:rPr>
          <w:b/>
          <w:sz w:val="24"/>
          <w:szCs w:val="24"/>
          <w:lang w:val="en-US"/>
        </w:rPr>
      </w:pPr>
      <w:r>
        <w:rPr>
          <w:b/>
          <w:sz w:val="24"/>
          <w:szCs w:val="24"/>
          <w:lang w:val="en-US"/>
        </w:rPr>
        <w:t>Select a country that you think is a place in the world worth visiting – this will require you to learn a little bit about a few countries before selecting your country of choice</w:t>
      </w:r>
    </w:p>
    <w:p w:rsidR="0066553F" w:rsidRDefault="0066553F" w:rsidP="0066553F">
      <w:pPr>
        <w:pStyle w:val="ListParagraph"/>
        <w:numPr>
          <w:ilvl w:val="0"/>
          <w:numId w:val="4"/>
        </w:numPr>
        <w:jc w:val="center"/>
        <w:rPr>
          <w:b/>
          <w:sz w:val="24"/>
          <w:szCs w:val="24"/>
          <w:lang w:val="en-US"/>
        </w:rPr>
      </w:pPr>
      <w:r>
        <w:rPr>
          <w:b/>
          <w:sz w:val="24"/>
          <w:szCs w:val="24"/>
          <w:lang w:val="en-US"/>
        </w:rPr>
        <w:t>To write a 2-4 page report about your country using the five themes of geography as a guideline for your research</w:t>
      </w:r>
    </w:p>
    <w:p w:rsidR="0066553F" w:rsidRDefault="0066553F" w:rsidP="0066553F">
      <w:pPr>
        <w:pStyle w:val="ListParagraph"/>
        <w:numPr>
          <w:ilvl w:val="0"/>
          <w:numId w:val="4"/>
        </w:numPr>
        <w:jc w:val="center"/>
        <w:rPr>
          <w:b/>
          <w:sz w:val="24"/>
          <w:szCs w:val="24"/>
          <w:lang w:val="en-US"/>
        </w:rPr>
      </w:pPr>
      <w:r>
        <w:rPr>
          <w:b/>
          <w:sz w:val="24"/>
          <w:szCs w:val="24"/>
          <w:lang w:val="en-US"/>
        </w:rPr>
        <w:t>Document all research sources used by including a works cited page with your report</w:t>
      </w:r>
    </w:p>
    <w:p w:rsidR="0066553F" w:rsidRDefault="0066553F" w:rsidP="0066553F">
      <w:pPr>
        <w:pStyle w:val="ListParagraph"/>
        <w:numPr>
          <w:ilvl w:val="0"/>
          <w:numId w:val="4"/>
        </w:numPr>
        <w:jc w:val="center"/>
        <w:rPr>
          <w:b/>
          <w:sz w:val="24"/>
          <w:szCs w:val="24"/>
          <w:lang w:val="en-US"/>
        </w:rPr>
      </w:pPr>
      <w:r>
        <w:rPr>
          <w:b/>
          <w:sz w:val="24"/>
          <w:szCs w:val="24"/>
          <w:lang w:val="en-US"/>
        </w:rPr>
        <w:t>Use visual aids to helps strengthen your readers’ understanding</w:t>
      </w:r>
    </w:p>
    <w:p w:rsidR="0066553F" w:rsidRDefault="0066553F" w:rsidP="0066553F">
      <w:pPr>
        <w:pStyle w:val="ListParagraph"/>
        <w:numPr>
          <w:ilvl w:val="0"/>
          <w:numId w:val="4"/>
        </w:numPr>
        <w:jc w:val="center"/>
        <w:rPr>
          <w:b/>
          <w:sz w:val="24"/>
          <w:szCs w:val="24"/>
          <w:lang w:val="en-US"/>
        </w:rPr>
      </w:pPr>
      <w:r>
        <w:rPr>
          <w:b/>
          <w:sz w:val="24"/>
          <w:szCs w:val="24"/>
          <w:lang w:val="en-US"/>
        </w:rPr>
        <w:t>Use the framework provided to gather your findings and organize your report (this framework must be handed in with your report)</w:t>
      </w:r>
    </w:p>
    <w:p w:rsidR="0066553F" w:rsidRDefault="0066553F" w:rsidP="0066553F">
      <w:pPr>
        <w:pStyle w:val="ListParagraph"/>
        <w:numPr>
          <w:ilvl w:val="0"/>
          <w:numId w:val="4"/>
        </w:numPr>
        <w:jc w:val="center"/>
        <w:rPr>
          <w:b/>
          <w:sz w:val="24"/>
          <w:szCs w:val="24"/>
          <w:lang w:val="en-US"/>
        </w:rPr>
      </w:pPr>
      <w:r>
        <w:rPr>
          <w:b/>
          <w:sz w:val="24"/>
          <w:szCs w:val="24"/>
          <w:lang w:val="en-US"/>
        </w:rPr>
        <w:t>Due Nov. 9</w:t>
      </w:r>
    </w:p>
    <w:p w:rsidR="0066553F" w:rsidRDefault="0066553F" w:rsidP="0066553F">
      <w:pPr>
        <w:rPr>
          <w:b/>
          <w:sz w:val="32"/>
          <w:szCs w:val="32"/>
          <w:lang w:val="en-US"/>
        </w:rPr>
      </w:pPr>
      <w:r>
        <w:rPr>
          <w:b/>
          <w:sz w:val="32"/>
          <w:szCs w:val="32"/>
          <w:lang w:val="en-US"/>
        </w:rPr>
        <w:t xml:space="preserve">                    </w:t>
      </w:r>
    </w:p>
    <w:p w:rsidR="0066553F" w:rsidRDefault="0066553F" w:rsidP="0066553F">
      <w:pPr>
        <w:rPr>
          <w:b/>
          <w:sz w:val="32"/>
          <w:szCs w:val="32"/>
          <w:lang w:val="en-US"/>
        </w:rPr>
      </w:pPr>
    </w:p>
    <w:p w:rsidR="00A2565E" w:rsidRDefault="00A2565E" w:rsidP="0066553F">
      <w:pPr>
        <w:jc w:val="center"/>
        <w:rPr>
          <w:b/>
          <w:sz w:val="32"/>
          <w:szCs w:val="32"/>
          <w:lang w:val="en-US"/>
        </w:rPr>
      </w:pPr>
    </w:p>
    <w:p w:rsidR="00A2565E" w:rsidRDefault="00A2565E" w:rsidP="0066553F">
      <w:pPr>
        <w:jc w:val="center"/>
        <w:rPr>
          <w:b/>
          <w:sz w:val="32"/>
          <w:szCs w:val="32"/>
          <w:lang w:val="en-US"/>
        </w:rPr>
      </w:pPr>
    </w:p>
    <w:p w:rsidR="00262897" w:rsidRDefault="00262897" w:rsidP="0066553F">
      <w:pPr>
        <w:jc w:val="center"/>
        <w:rPr>
          <w:b/>
          <w:sz w:val="32"/>
          <w:szCs w:val="32"/>
          <w:lang w:val="en-US"/>
        </w:rPr>
      </w:pPr>
    </w:p>
    <w:p w:rsidR="0066553F" w:rsidRDefault="0066553F" w:rsidP="0066553F">
      <w:pPr>
        <w:jc w:val="center"/>
        <w:rPr>
          <w:b/>
          <w:sz w:val="32"/>
          <w:szCs w:val="32"/>
          <w:lang w:val="en-US"/>
        </w:rPr>
      </w:pPr>
      <w:r w:rsidRPr="004236B0">
        <w:rPr>
          <w:b/>
          <w:sz w:val="32"/>
          <w:szCs w:val="32"/>
          <w:lang w:val="en-US"/>
        </w:rPr>
        <w:lastRenderedPageBreak/>
        <w:t>GRADE 6 COUNTRY REPORT FRAMEWORK</w:t>
      </w:r>
    </w:p>
    <w:p w:rsidR="0066553F" w:rsidRDefault="0066553F" w:rsidP="0066553F">
      <w:pPr>
        <w:rPr>
          <w:b/>
          <w:sz w:val="28"/>
          <w:szCs w:val="28"/>
          <w:lang w:val="en-US"/>
        </w:rPr>
      </w:pPr>
    </w:p>
    <w:p w:rsidR="0066553F" w:rsidRDefault="0066553F" w:rsidP="0066553F">
      <w:pPr>
        <w:spacing w:after="0"/>
        <w:rPr>
          <w:b/>
          <w:sz w:val="24"/>
          <w:szCs w:val="24"/>
          <w:u w:val="single"/>
          <w:lang w:val="en-US"/>
        </w:rPr>
      </w:pPr>
      <w:r w:rsidRPr="004236B0">
        <w:rPr>
          <w:b/>
          <w:sz w:val="28"/>
          <w:szCs w:val="28"/>
          <w:u w:val="single"/>
          <w:lang w:val="en-US"/>
        </w:rPr>
        <w:t xml:space="preserve">THEME #1 </w:t>
      </w:r>
      <w:r>
        <w:rPr>
          <w:b/>
          <w:sz w:val="28"/>
          <w:szCs w:val="28"/>
          <w:u w:val="single"/>
          <w:lang w:val="en-US"/>
        </w:rPr>
        <w:t>–</w:t>
      </w:r>
      <w:r w:rsidRPr="004236B0">
        <w:rPr>
          <w:b/>
          <w:sz w:val="28"/>
          <w:szCs w:val="28"/>
          <w:u w:val="single"/>
          <w:lang w:val="en-US"/>
        </w:rPr>
        <w:t xml:space="preserve"> Location</w:t>
      </w:r>
    </w:p>
    <w:p w:rsidR="0066553F" w:rsidRDefault="0066553F" w:rsidP="0066553F">
      <w:pPr>
        <w:spacing w:after="0"/>
        <w:rPr>
          <w:i/>
          <w:sz w:val="24"/>
          <w:szCs w:val="24"/>
          <w:lang w:val="en-US"/>
        </w:rPr>
      </w:pPr>
      <w:r>
        <w:rPr>
          <w:i/>
          <w:sz w:val="24"/>
          <w:szCs w:val="24"/>
          <w:lang w:val="en-US"/>
        </w:rPr>
        <w:t>Where your country is located (exactly and compared to other places)</w:t>
      </w:r>
    </w:p>
    <w:p w:rsidR="0066553F" w:rsidRDefault="0066553F" w:rsidP="0066553F">
      <w:pPr>
        <w:spacing w:after="0"/>
        <w:rPr>
          <w:sz w:val="24"/>
          <w:szCs w:val="24"/>
          <w:lang w:val="en-US"/>
        </w:rPr>
      </w:pPr>
      <w:r>
        <w:rPr>
          <w:sz w:val="24"/>
          <w:szCs w:val="24"/>
          <w:lang w:val="en-US"/>
        </w:rPr>
        <w:t xml:space="preserve">   </w:t>
      </w:r>
    </w:p>
    <w:tbl>
      <w:tblPr>
        <w:tblStyle w:val="TableGrid"/>
        <w:tblW w:w="0" w:type="auto"/>
        <w:tblLook w:val="04A0"/>
      </w:tblPr>
      <w:tblGrid>
        <w:gridCol w:w="2943"/>
        <w:gridCol w:w="6299"/>
      </w:tblGrid>
      <w:tr w:rsidR="0066553F" w:rsidTr="00F775AE">
        <w:tc>
          <w:tcPr>
            <w:tcW w:w="2943"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jc w:val="center"/>
              <w:rPr>
                <w:sz w:val="24"/>
                <w:szCs w:val="24"/>
                <w:lang w:val="en-US"/>
              </w:rPr>
            </w:pPr>
          </w:p>
          <w:p w:rsidR="0066553F" w:rsidRDefault="0066553F" w:rsidP="00F775AE">
            <w:pPr>
              <w:jc w:val="center"/>
              <w:rPr>
                <w:sz w:val="24"/>
                <w:szCs w:val="24"/>
                <w:lang w:val="en-US"/>
              </w:rPr>
            </w:pPr>
            <w:r>
              <w:rPr>
                <w:sz w:val="24"/>
                <w:szCs w:val="24"/>
                <w:lang w:val="en-US"/>
              </w:rPr>
              <w:t>Absolute Location</w:t>
            </w:r>
          </w:p>
          <w:p w:rsidR="0066553F" w:rsidRDefault="0066553F" w:rsidP="00F775AE">
            <w:pPr>
              <w:jc w:val="center"/>
              <w:rPr>
                <w:sz w:val="24"/>
                <w:szCs w:val="24"/>
                <w:lang w:val="en-US"/>
              </w:rPr>
            </w:pPr>
            <w:r>
              <w:rPr>
                <w:sz w:val="24"/>
                <w:szCs w:val="24"/>
                <w:lang w:val="en-US"/>
              </w:rPr>
              <w:t>(Latitude and Longitude)</w:t>
            </w:r>
          </w:p>
          <w:p w:rsidR="0066553F" w:rsidRDefault="0066553F" w:rsidP="00F775AE">
            <w:pPr>
              <w:jc w:val="cente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tc>
      </w:tr>
      <w:tr w:rsidR="0066553F" w:rsidTr="00F775AE">
        <w:trPr>
          <w:trHeight w:val="615"/>
        </w:trPr>
        <w:tc>
          <w:tcPr>
            <w:tcW w:w="2943" w:type="dxa"/>
            <w:vMerge w:val="restart"/>
            <w:tcBorders>
              <w:left w:val="thinThickSmallGap" w:sz="24" w:space="0" w:color="auto"/>
              <w:right w:val="thinThickSmallGap" w:sz="24" w:space="0" w:color="auto"/>
            </w:tcBorders>
          </w:tcPr>
          <w:p w:rsidR="0066553F" w:rsidRDefault="0066553F" w:rsidP="00F775AE">
            <w:pPr>
              <w:jc w:val="center"/>
              <w:rPr>
                <w:sz w:val="24"/>
                <w:szCs w:val="24"/>
                <w:lang w:val="en-US"/>
              </w:rPr>
            </w:pPr>
            <w:r>
              <w:rPr>
                <w:sz w:val="24"/>
                <w:szCs w:val="24"/>
                <w:lang w:val="en-US"/>
              </w:rPr>
              <w:t xml:space="preserve">     </w:t>
            </w:r>
          </w:p>
          <w:p w:rsidR="0066553F" w:rsidRDefault="0066553F" w:rsidP="00F775AE">
            <w:pPr>
              <w:jc w:val="center"/>
              <w:rPr>
                <w:sz w:val="24"/>
                <w:szCs w:val="24"/>
                <w:lang w:val="en-US"/>
              </w:rPr>
            </w:pPr>
            <w:r>
              <w:rPr>
                <w:sz w:val="24"/>
                <w:szCs w:val="24"/>
                <w:lang w:val="en-US"/>
              </w:rPr>
              <w:t>Relative Location</w:t>
            </w:r>
          </w:p>
          <w:p w:rsidR="0066553F" w:rsidRDefault="0066553F" w:rsidP="00F775AE">
            <w:pPr>
              <w:jc w:val="center"/>
              <w:rPr>
                <w:sz w:val="24"/>
                <w:szCs w:val="24"/>
                <w:lang w:val="en-US"/>
              </w:rPr>
            </w:pPr>
            <w:r>
              <w:rPr>
                <w:sz w:val="24"/>
                <w:szCs w:val="24"/>
                <w:lang w:val="en-US"/>
              </w:rPr>
              <w:t>(countries that border, Continent it is in, location within the Continent, hemisphere)</w:t>
            </w:r>
          </w:p>
          <w:p w:rsidR="0066553F" w:rsidRDefault="0066553F" w:rsidP="00F775AE">
            <w:pPr>
              <w:jc w:val="center"/>
              <w:rPr>
                <w:sz w:val="24"/>
                <w:szCs w:val="24"/>
                <w:lang w:val="en-US"/>
              </w:rPr>
            </w:pPr>
          </w:p>
          <w:p w:rsidR="0066553F" w:rsidRDefault="0066553F" w:rsidP="00F775AE">
            <w:pPr>
              <w:jc w:val="center"/>
              <w:rPr>
                <w:sz w:val="24"/>
                <w:szCs w:val="24"/>
                <w:lang w:val="en-US"/>
              </w:rPr>
            </w:pPr>
          </w:p>
          <w:p w:rsidR="0066553F" w:rsidRDefault="0066553F" w:rsidP="00F775AE">
            <w:pPr>
              <w:jc w:val="center"/>
              <w:rPr>
                <w:sz w:val="24"/>
                <w:szCs w:val="24"/>
                <w:lang w:val="en-US"/>
              </w:rPr>
            </w:pPr>
            <w:r>
              <w:rPr>
                <w:sz w:val="24"/>
                <w:szCs w:val="24"/>
                <w:lang w:val="en-US"/>
              </w:rPr>
              <w:t xml:space="preserve">  </w:t>
            </w:r>
          </w:p>
          <w:p w:rsidR="0066553F" w:rsidRDefault="0066553F" w:rsidP="00F775AE">
            <w:pPr>
              <w:rPr>
                <w:sz w:val="24"/>
                <w:szCs w:val="24"/>
                <w:lang w:val="en-US"/>
              </w:rPr>
            </w:pPr>
          </w:p>
          <w:p w:rsidR="0066553F" w:rsidRDefault="0066553F" w:rsidP="00F775AE">
            <w:pPr>
              <w:rPr>
                <w:sz w:val="24"/>
                <w:szCs w:val="24"/>
                <w:lang w:val="en-US"/>
              </w:rPr>
            </w:pPr>
          </w:p>
        </w:tc>
        <w:tc>
          <w:tcPr>
            <w:tcW w:w="6299" w:type="dxa"/>
            <w:tcBorders>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tc>
      </w:tr>
      <w:tr w:rsidR="0066553F" w:rsidTr="00F775AE">
        <w:trPr>
          <w:trHeight w:val="705"/>
        </w:trPr>
        <w:tc>
          <w:tcPr>
            <w:tcW w:w="2943" w:type="dxa"/>
            <w:vMerge/>
            <w:tcBorders>
              <w:left w:val="thinThickSmallGap" w:sz="24" w:space="0" w:color="auto"/>
              <w:right w:val="thinThickSmallGap" w:sz="24" w:space="0" w:color="auto"/>
            </w:tcBorders>
          </w:tcPr>
          <w:p w:rsidR="0066553F" w:rsidRDefault="0066553F" w:rsidP="00F775AE">
            <w:pPr>
              <w:jc w:val="cente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tc>
      </w:tr>
      <w:tr w:rsidR="0066553F" w:rsidTr="00F775AE">
        <w:trPr>
          <w:trHeight w:val="765"/>
        </w:trPr>
        <w:tc>
          <w:tcPr>
            <w:tcW w:w="2943" w:type="dxa"/>
            <w:vMerge/>
            <w:tcBorders>
              <w:left w:val="thinThickSmallGap" w:sz="24" w:space="0" w:color="auto"/>
              <w:right w:val="thinThickSmallGap" w:sz="24" w:space="0" w:color="auto"/>
            </w:tcBorders>
          </w:tcPr>
          <w:p w:rsidR="0066553F" w:rsidRDefault="0066553F" w:rsidP="00F775AE">
            <w:pPr>
              <w:jc w:val="cente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tc>
      </w:tr>
      <w:tr w:rsidR="0066553F" w:rsidTr="00F775AE">
        <w:trPr>
          <w:trHeight w:val="570"/>
        </w:trPr>
        <w:tc>
          <w:tcPr>
            <w:tcW w:w="2943" w:type="dxa"/>
            <w:vMerge/>
            <w:tcBorders>
              <w:left w:val="thinThickSmallGap" w:sz="24" w:space="0" w:color="auto"/>
              <w:bottom w:val="thinThickSmallGap" w:sz="24" w:space="0" w:color="auto"/>
              <w:right w:val="thinThickSmallGap" w:sz="24" w:space="0" w:color="auto"/>
            </w:tcBorders>
          </w:tcPr>
          <w:p w:rsidR="0066553F" w:rsidRDefault="0066553F" w:rsidP="00F775AE">
            <w:pPr>
              <w:jc w:val="cente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tc>
      </w:tr>
    </w:tbl>
    <w:p w:rsidR="0066553F" w:rsidRDefault="0066553F" w:rsidP="0066553F">
      <w:pPr>
        <w:spacing w:after="0"/>
        <w:rPr>
          <w:sz w:val="24"/>
          <w:szCs w:val="24"/>
          <w:lang w:val="en-US"/>
        </w:rPr>
      </w:pPr>
    </w:p>
    <w:p w:rsidR="0066553F" w:rsidRDefault="0066553F" w:rsidP="0066553F">
      <w:pPr>
        <w:spacing w:after="0"/>
        <w:rPr>
          <w:sz w:val="24"/>
          <w:szCs w:val="24"/>
          <w:lang w:val="en-US"/>
        </w:rPr>
      </w:pPr>
    </w:p>
    <w:p w:rsidR="0066553F" w:rsidRDefault="0066553F" w:rsidP="0066553F">
      <w:pPr>
        <w:spacing w:after="0"/>
        <w:ind w:firstLine="105"/>
        <w:rPr>
          <w:b/>
          <w:sz w:val="28"/>
          <w:szCs w:val="28"/>
          <w:u w:val="single"/>
          <w:lang w:val="en-US"/>
        </w:rPr>
      </w:pPr>
      <w:r w:rsidRPr="00D7319C">
        <w:rPr>
          <w:b/>
          <w:sz w:val="28"/>
          <w:szCs w:val="28"/>
          <w:u w:val="single"/>
          <w:lang w:val="en-US"/>
        </w:rPr>
        <w:t xml:space="preserve">THEME #2 </w:t>
      </w:r>
      <w:r>
        <w:rPr>
          <w:b/>
          <w:sz w:val="28"/>
          <w:szCs w:val="28"/>
          <w:u w:val="single"/>
          <w:lang w:val="en-US"/>
        </w:rPr>
        <w:t>–</w:t>
      </w:r>
      <w:r w:rsidRPr="00D7319C">
        <w:rPr>
          <w:b/>
          <w:sz w:val="28"/>
          <w:szCs w:val="28"/>
          <w:u w:val="single"/>
          <w:lang w:val="en-US"/>
        </w:rPr>
        <w:t xml:space="preserve"> Place</w:t>
      </w:r>
    </w:p>
    <w:p w:rsidR="0066553F" w:rsidRDefault="0066553F" w:rsidP="0066553F">
      <w:pPr>
        <w:spacing w:after="0"/>
        <w:ind w:firstLine="105"/>
        <w:rPr>
          <w:i/>
          <w:sz w:val="24"/>
          <w:szCs w:val="24"/>
          <w:lang w:val="en-US"/>
        </w:rPr>
      </w:pPr>
      <w:r>
        <w:rPr>
          <w:i/>
          <w:sz w:val="24"/>
          <w:szCs w:val="24"/>
          <w:lang w:val="en-US"/>
        </w:rPr>
        <w:t>Human and physical characteristics of a location</w:t>
      </w:r>
    </w:p>
    <w:p w:rsidR="0066553F" w:rsidRDefault="0066553F" w:rsidP="0066553F">
      <w:pPr>
        <w:spacing w:after="0"/>
        <w:ind w:firstLine="105"/>
        <w:rPr>
          <w:i/>
          <w:sz w:val="24"/>
          <w:szCs w:val="24"/>
          <w:lang w:val="en-US"/>
        </w:rPr>
      </w:pPr>
    </w:p>
    <w:tbl>
      <w:tblPr>
        <w:tblStyle w:val="TableGrid"/>
        <w:tblW w:w="0" w:type="auto"/>
        <w:tblLook w:val="04A0"/>
      </w:tblPr>
      <w:tblGrid>
        <w:gridCol w:w="2943"/>
        <w:gridCol w:w="6299"/>
      </w:tblGrid>
      <w:tr w:rsidR="0066553F" w:rsidTr="00F775AE">
        <w:trPr>
          <w:trHeight w:val="630"/>
        </w:trPr>
        <w:tc>
          <w:tcPr>
            <w:tcW w:w="2943" w:type="dxa"/>
            <w:vMerge w:val="restart"/>
            <w:tcBorders>
              <w:top w:val="thinThickSmallGap" w:sz="24" w:space="0" w:color="auto"/>
              <w:left w:val="thinThickSmallGap" w:sz="24" w:space="0" w:color="auto"/>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jc w:val="center"/>
              <w:rPr>
                <w:sz w:val="24"/>
                <w:szCs w:val="24"/>
                <w:u w:val="single"/>
                <w:lang w:val="en-US"/>
              </w:rPr>
            </w:pPr>
            <w:r w:rsidRPr="00D7319C">
              <w:rPr>
                <w:sz w:val="24"/>
                <w:szCs w:val="24"/>
                <w:u w:val="single"/>
                <w:lang w:val="en-US"/>
              </w:rPr>
              <w:t>Physical Characteristics – what does your country “look” or “feel” like?</w:t>
            </w:r>
          </w:p>
          <w:p w:rsidR="0066553F" w:rsidRDefault="0066553F" w:rsidP="00F775AE">
            <w:pPr>
              <w:jc w:val="center"/>
              <w:rPr>
                <w:sz w:val="24"/>
                <w:szCs w:val="24"/>
                <w:u w:val="single"/>
                <w:lang w:val="en-US"/>
              </w:rPr>
            </w:pPr>
          </w:p>
          <w:p w:rsidR="0066553F" w:rsidRDefault="0066553F" w:rsidP="00F775AE">
            <w:pPr>
              <w:jc w:val="center"/>
              <w:rPr>
                <w:sz w:val="24"/>
                <w:szCs w:val="24"/>
                <w:u w:val="single"/>
                <w:lang w:val="en-US"/>
              </w:rPr>
            </w:pPr>
          </w:p>
          <w:p w:rsidR="0066553F" w:rsidRDefault="0066553F" w:rsidP="00F775AE">
            <w:pPr>
              <w:jc w:val="center"/>
              <w:rPr>
                <w:sz w:val="24"/>
                <w:szCs w:val="24"/>
                <w:u w:val="single"/>
                <w:lang w:val="en-US"/>
              </w:rPr>
            </w:pPr>
          </w:p>
          <w:p w:rsidR="0066553F" w:rsidRDefault="0066553F" w:rsidP="00F775AE">
            <w:pPr>
              <w:jc w:val="center"/>
              <w:rPr>
                <w:sz w:val="24"/>
                <w:szCs w:val="24"/>
                <w:u w:val="single"/>
                <w:lang w:val="en-US"/>
              </w:rPr>
            </w:pPr>
          </w:p>
          <w:p w:rsidR="0066553F" w:rsidRDefault="0066553F" w:rsidP="00F775AE">
            <w:pPr>
              <w:jc w:val="center"/>
              <w:rPr>
                <w:sz w:val="24"/>
                <w:szCs w:val="24"/>
                <w:u w:val="single"/>
                <w:lang w:val="en-US"/>
              </w:rPr>
            </w:pPr>
          </w:p>
          <w:p w:rsidR="0066553F" w:rsidRPr="00D7319C" w:rsidRDefault="0066553F" w:rsidP="00F775AE">
            <w:pPr>
              <w:rPr>
                <w:sz w:val="24"/>
                <w:szCs w:val="24"/>
                <w:u w:val="single"/>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tc>
      </w:tr>
      <w:tr w:rsidR="0066553F" w:rsidTr="00F775AE">
        <w:trPr>
          <w:trHeight w:val="870"/>
        </w:trPr>
        <w:tc>
          <w:tcPr>
            <w:tcW w:w="2943" w:type="dxa"/>
            <w:vMerge/>
            <w:tcBorders>
              <w:left w:val="thinThickSmallGap" w:sz="24" w:space="0" w:color="auto"/>
              <w:right w:val="thinThickSmallGap" w:sz="24" w:space="0" w:color="auto"/>
            </w:tcBorders>
          </w:tcPr>
          <w:p w:rsidR="0066553F" w:rsidRDefault="0066553F" w:rsidP="00F775AE">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tc>
      </w:tr>
      <w:tr w:rsidR="0066553F" w:rsidTr="00F775AE">
        <w:trPr>
          <w:trHeight w:val="900"/>
        </w:trPr>
        <w:tc>
          <w:tcPr>
            <w:tcW w:w="2943" w:type="dxa"/>
            <w:vMerge/>
            <w:tcBorders>
              <w:left w:val="thinThickSmallGap" w:sz="24" w:space="0" w:color="auto"/>
              <w:right w:val="thinThickSmallGap" w:sz="24" w:space="0" w:color="auto"/>
            </w:tcBorders>
          </w:tcPr>
          <w:p w:rsidR="0066553F" w:rsidRDefault="0066553F" w:rsidP="00F775AE">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tc>
      </w:tr>
      <w:tr w:rsidR="0066553F" w:rsidTr="00F775AE">
        <w:trPr>
          <w:trHeight w:val="870"/>
        </w:trPr>
        <w:tc>
          <w:tcPr>
            <w:tcW w:w="2943" w:type="dxa"/>
            <w:vMerge/>
            <w:tcBorders>
              <w:left w:val="thinThickSmallGap" w:sz="24" w:space="0" w:color="auto"/>
              <w:right w:val="thinThickSmallGap" w:sz="24" w:space="0" w:color="auto"/>
            </w:tcBorders>
          </w:tcPr>
          <w:p w:rsidR="0066553F" w:rsidRDefault="0066553F" w:rsidP="00F775AE">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r>
      <w:tr w:rsidR="0066553F" w:rsidTr="00F775AE">
        <w:trPr>
          <w:trHeight w:val="894"/>
        </w:trPr>
        <w:tc>
          <w:tcPr>
            <w:tcW w:w="2943" w:type="dxa"/>
            <w:vMerge/>
            <w:tcBorders>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tc>
      </w:tr>
    </w:tbl>
    <w:p w:rsidR="0066553F" w:rsidRDefault="0066553F" w:rsidP="0066553F">
      <w:pPr>
        <w:spacing w:after="0"/>
        <w:ind w:firstLine="105"/>
        <w:rPr>
          <w:sz w:val="24"/>
          <w:szCs w:val="24"/>
          <w:lang w:val="en-US"/>
        </w:rPr>
      </w:pPr>
    </w:p>
    <w:tbl>
      <w:tblPr>
        <w:tblStyle w:val="TableGrid"/>
        <w:tblW w:w="0" w:type="auto"/>
        <w:tblLook w:val="04A0"/>
      </w:tblPr>
      <w:tblGrid>
        <w:gridCol w:w="2943"/>
        <w:gridCol w:w="6299"/>
      </w:tblGrid>
      <w:tr w:rsidR="0066553F" w:rsidTr="00F775AE">
        <w:trPr>
          <w:trHeight w:val="765"/>
        </w:trPr>
        <w:tc>
          <w:tcPr>
            <w:tcW w:w="2943" w:type="dxa"/>
            <w:vMerge w:val="restart"/>
            <w:tcBorders>
              <w:top w:val="thinThickSmallGap" w:sz="24" w:space="0" w:color="auto"/>
              <w:left w:val="thinThickSmallGap" w:sz="24" w:space="0" w:color="auto"/>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p w:rsidR="0066553F" w:rsidRPr="003A30F4" w:rsidRDefault="0066553F" w:rsidP="00F775AE">
            <w:pPr>
              <w:jc w:val="center"/>
              <w:rPr>
                <w:sz w:val="24"/>
                <w:szCs w:val="24"/>
                <w:u w:val="single"/>
                <w:lang w:val="en-US"/>
              </w:rPr>
            </w:pPr>
            <w:r w:rsidRPr="003A30F4">
              <w:rPr>
                <w:sz w:val="24"/>
                <w:szCs w:val="24"/>
                <w:u w:val="single"/>
                <w:lang w:val="en-US"/>
              </w:rPr>
              <w:t>Human Characteristics – what cultural aspects define your place? (Language, traditions, clothing, food, religion, history, culture</w:t>
            </w: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r>
      <w:tr w:rsidR="0066553F" w:rsidTr="00F775AE">
        <w:trPr>
          <w:trHeight w:val="780"/>
        </w:trPr>
        <w:tc>
          <w:tcPr>
            <w:tcW w:w="2943" w:type="dxa"/>
            <w:vMerge/>
            <w:tcBorders>
              <w:left w:val="thinThickSmallGap" w:sz="24" w:space="0" w:color="auto"/>
              <w:right w:val="thinThickSmallGap" w:sz="24" w:space="0" w:color="auto"/>
            </w:tcBorders>
          </w:tcPr>
          <w:p w:rsidR="0066553F" w:rsidRDefault="0066553F" w:rsidP="00F775AE">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r>
      <w:tr w:rsidR="0066553F" w:rsidTr="00F775AE">
        <w:trPr>
          <w:trHeight w:val="750"/>
        </w:trPr>
        <w:tc>
          <w:tcPr>
            <w:tcW w:w="2943" w:type="dxa"/>
            <w:vMerge/>
            <w:tcBorders>
              <w:left w:val="thinThickSmallGap" w:sz="24" w:space="0" w:color="auto"/>
              <w:right w:val="thinThickSmallGap" w:sz="24" w:space="0" w:color="auto"/>
            </w:tcBorders>
          </w:tcPr>
          <w:p w:rsidR="0066553F" w:rsidRDefault="0066553F" w:rsidP="00F775AE">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r>
      <w:tr w:rsidR="0066553F" w:rsidTr="00F775AE">
        <w:trPr>
          <w:trHeight w:val="765"/>
        </w:trPr>
        <w:tc>
          <w:tcPr>
            <w:tcW w:w="2943" w:type="dxa"/>
            <w:vMerge/>
            <w:tcBorders>
              <w:left w:val="thinThickSmallGap" w:sz="24" w:space="0" w:color="auto"/>
              <w:right w:val="thinThickSmallGap" w:sz="24" w:space="0" w:color="auto"/>
            </w:tcBorders>
          </w:tcPr>
          <w:p w:rsidR="0066553F" w:rsidRDefault="0066553F" w:rsidP="00F775AE">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r>
      <w:tr w:rsidR="0066553F" w:rsidTr="00F775AE">
        <w:trPr>
          <w:trHeight w:val="1065"/>
        </w:trPr>
        <w:tc>
          <w:tcPr>
            <w:tcW w:w="2943" w:type="dxa"/>
            <w:vMerge/>
            <w:tcBorders>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tc>
        <w:tc>
          <w:tcPr>
            <w:tcW w:w="6299" w:type="dxa"/>
            <w:tcBorders>
              <w:top w:val="thinThickSmallGap" w:sz="24" w:space="0" w:color="auto"/>
              <w:left w:val="thinThickSmallGap" w:sz="24" w:space="0" w:color="auto"/>
              <w:bottom w:val="thinThickSmallGap" w:sz="24" w:space="0" w:color="auto"/>
              <w:right w:val="thinThickSmallGap" w:sz="24" w:space="0" w:color="auto"/>
            </w:tcBorders>
          </w:tcPr>
          <w:p w:rsidR="0066553F" w:rsidRDefault="0066553F" w:rsidP="00F775AE">
            <w:pPr>
              <w:rPr>
                <w:sz w:val="24"/>
                <w:szCs w:val="24"/>
                <w:lang w:val="en-US"/>
              </w:rPr>
            </w:pPr>
          </w:p>
        </w:tc>
      </w:tr>
    </w:tbl>
    <w:p w:rsidR="0066553F" w:rsidRDefault="0066553F" w:rsidP="0066553F">
      <w:pPr>
        <w:spacing w:after="0"/>
        <w:ind w:firstLine="105"/>
        <w:rPr>
          <w:sz w:val="24"/>
          <w:szCs w:val="24"/>
          <w:lang w:val="en-US"/>
        </w:rPr>
      </w:pPr>
    </w:p>
    <w:p w:rsidR="0066553F" w:rsidRDefault="0066553F" w:rsidP="0066553F">
      <w:pPr>
        <w:spacing w:after="0"/>
        <w:ind w:firstLine="105"/>
        <w:rPr>
          <w:sz w:val="24"/>
          <w:szCs w:val="24"/>
          <w:lang w:val="en-US"/>
        </w:rPr>
      </w:pPr>
    </w:p>
    <w:p w:rsidR="0066553F" w:rsidRDefault="0066553F" w:rsidP="0066553F">
      <w:pPr>
        <w:spacing w:after="0"/>
        <w:ind w:firstLine="105"/>
        <w:rPr>
          <w:b/>
          <w:sz w:val="24"/>
          <w:szCs w:val="24"/>
          <w:u w:val="single"/>
          <w:lang w:val="en-US"/>
        </w:rPr>
      </w:pPr>
      <w:r w:rsidRPr="004E176F">
        <w:rPr>
          <w:b/>
          <w:sz w:val="28"/>
          <w:szCs w:val="28"/>
          <w:u w:val="single"/>
          <w:lang w:val="en-US"/>
        </w:rPr>
        <w:t>THEME #3 – Human-Environment Interaction</w:t>
      </w:r>
    </w:p>
    <w:p w:rsidR="0066553F" w:rsidRDefault="0066553F" w:rsidP="0066553F">
      <w:pPr>
        <w:spacing w:after="0"/>
        <w:ind w:firstLine="105"/>
        <w:rPr>
          <w:i/>
          <w:sz w:val="24"/>
          <w:szCs w:val="24"/>
          <w:lang w:val="en-US"/>
        </w:rPr>
      </w:pPr>
      <w:r>
        <w:rPr>
          <w:i/>
          <w:sz w:val="24"/>
          <w:szCs w:val="24"/>
          <w:lang w:val="en-US"/>
        </w:rPr>
        <w:t>How do humans adapt to and modify the environment?</w:t>
      </w:r>
    </w:p>
    <w:p w:rsidR="0066553F" w:rsidRDefault="0066553F" w:rsidP="0066553F">
      <w:pPr>
        <w:spacing w:after="0"/>
        <w:ind w:firstLine="105"/>
        <w:rPr>
          <w:i/>
          <w:sz w:val="24"/>
          <w:szCs w:val="24"/>
          <w:lang w:val="en-US"/>
        </w:rPr>
      </w:pPr>
    </w:p>
    <w:tbl>
      <w:tblPr>
        <w:tblStyle w:val="TableGrid"/>
        <w:tblW w:w="0" w:type="auto"/>
        <w:jc w:val="center"/>
        <w:tblLook w:val="04A0"/>
      </w:tblPr>
      <w:tblGrid>
        <w:gridCol w:w="3085"/>
        <w:gridCol w:w="6157"/>
      </w:tblGrid>
      <w:tr w:rsidR="0066553F" w:rsidTr="00F775AE">
        <w:trPr>
          <w:jc w:val="center"/>
        </w:trPr>
        <w:tc>
          <w:tcPr>
            <w:tcW w:w="3085" w:type="dxa"/>
            <w:tcBorders>
              <w:top w:val="thinThickSmallGap" w:sz="24" w:space="0" w:color="auto"/>
              <w:left w:val="thinThickSmallGap" w:sz="24" w:space="0" w:color="auto"/>
            </w:tcBorders>
          </w:tcPr>
          <w:p w:rsidR="0066553F" w:rsidRDefault="0066553F" w:rsidP="00F775AE">
            <w:pPr>
              <w:jc w:val="center"/>
              <w:rPr>
                <w:sz w:val="24"/>
                <w:szCs w:val="24"/>
                <w:lang w:val="en-US"/>
              </w:rPr>
            </w:pPr>
          </w:p>
          <w:p w:rsidR="0066553F" w:rsidRDefault="0066553F" w:rsidP="00F775AE">
            <w:pPr>
              <w:jc w:val="center"/>
              <w:rPr>
                <w:sz w:val="24"/>
                <w:szCs w:val="24"/>
                <w:lang w:val="en-US"/>
              </w:rPr>
            </w:pPr>
          </w:p>
          <w:p w:rsidR="0066553F" w:rsidRDefault="0066553F" w:rsidP="00F775AE">
            <w:pPr>
              <w:jc w:val="center"/>
              <w:rPr>
                <w:sz w:val="24"/>
                <w:szCs w:val="24"/>
                <w:lang w:val="en-US"/>
              </w:rPr>
            </w:pPr>
            <w:r>
              <w:rPr>
                <w:sz w:val="24"/>
                <w:szCs w:val="24"/>
                <w:lang w:val="en-US"/>
              </w:rPr>
              <w:t>How have people positively affected the environment?</w:t>
            </w:r>
          </w:p>
          <w:p w:rsidR="0066553F" w:rsidRDefault="0066553F" w:rsidP="00F775AE">
            <w:pPr>
              <w:jc w:val="center"/>
              <w:rPr>
                <w:sz w:val="24"/>
                <w:szCs w:val="24"/>
                <w:lang w:val="en-US"/>
              </w:rPr>
            </w:pPr>
            <w:r>
              <w:rPr>
                <w:sz w:val="24"/>
                <w:szCs w:val="24"/>
                <w:lang w:val="en-US"/>
              </w:rPr>
              <w:t>(National Parks, environmental programs, etc)</w:t>
            </w:r>
          </w:p>
          <w:p w:rsidR="0066553F" w:rsidRDefault="0066553F" w:rsidP="00F775AE">
            <w:pPr>
              <w:jc w:val="center"/>
              <w:rPr>
                <w:sz w:val="24"/>
                <w:szCs w:val="24"/>
                <w:lang w:val="en-US"/>
              </w:rPr>
            </w:pPr>
          </w:p>
        </w:tc>
        <w:tc>
          <w:tcPr>
            <w:tcW w:w="6157" w:type="dxa"/>
            <w:tcBorders>
              <w:top w:val="thinThickSmallGap" w:sz="24" w:space="0" w:color="auto"/>
              <w:right w:val="thinThickSmallGap" w:sz="24" w:space="0" w:color="auto"/>
            </w:tcBorders>
          </w:tcPr>
          <w:p w:rsidR="0066553F" w:rsidRDefault="0066553F" w:rsidP="00F775AE">
            <w:pPr>
              <w:rPr>
                <w:sz w:val="24"/>
                <w:szCs w:val="24"/>
                <w:lang w:val="en-US"/>
              </w:rPr>
            </w:pPr>
          </w:p>
        </w:tc>
      </w:tr>
      <w:tr w:rsidR="0066553F" w:rsidTr="00F775AE">
        <w:trPr>
          <w:jc w:val="center"/>
        </w:trPr>
        <w:tc>
          <w:tcPr>
            <w:tcW w:w="3085" w:type="dxa"/>
            <w:tcBorders>
              <w:left w:val="thinThickSmallGap" w:sz="24" w:space="0" w:color="auto"/>
            </w:tcBorders>
          </w:tcPr>
          <w:p w:rsidR="0066553F" w:rsidRDefault="0066553F" w:rsidP="00F775AE">
            <w:pPr>
              <w:jc w:val="center"/>
              <w:rPr>
                <w:sz w:val="24"/>
                <w:szCs w:val="24"/>
                <w:lang w:val="en-US"/>
              </w:rPr>
            </w:pPr>
          </w:p>
          <w:p w:rsidR="0066553F" w:rsidRDefault="0066553F" w:rsidP="00F775AE">
            <w:pPr>
              <w:jc w:val="center"/>
              <w:rPr>
                <w:sz w:val="24"/>
                <w:szCs w:val="24"/>
                <w:lang w:val="en-US"/>
              </w:rPr>
            </w:pPr>
          </w:p>
          <w:p w:rsidR="0066553F" w:rsidRDefault="0066553F" w:rsidP="00F775AE">
            <w:pPr>
              <w:jc w:val="center"/>
              <w:rPr>
                <w:sz w:val="24"/>
                <w:szCs w:val="24"/>
                <w:lang w:val="en-US"/>
              </w:rPr>
            </w:pPr>
            <w:r>
              <w:rPr>
                <w:sz w:val="24"/>
                <w:szCs w:val="24"/>
                <w:lang w:val="en-US"/>
              </w:rPr>
              <w:t>How have people negatively affected the environment? (clear-cutting, pollution, etc)</w:t>
            </w:r>
          </w:p>
          <w:p w:rsidR="0066553F" w:rsidRDefault="0066553F" w:rsidP="00F775AE">
            <w:pPr>
              <w:rPr>
                <w:sz w:val="24"/>
                <w:szCs w:val="24"/>
                <w:lang w:val="en-US"/>
              </w:rPr>
            </w:pPr>
          </w:p>
          <w:p w:rsidR="0066553F" w:rsidRDefault="0066553F" w:rsidP="00F775AE">
            <w:pPr>
              <w:jc w:val="center"/>
              <w:rPr>
                <w:sz w:val="24"/>
                <w:szCs w:val="24"/>
                <w:lang w:val="en-US"/>
              </w:rPr>
            </w:pPr>
          </w:p>
        </w:tc>
        <w:tc>
          <w:tcPr>
            <w:tcW w:w="6157" w:type="dxa"/>
            <w:tcBorders>
              <w:right w:val="thinThickSmallGap" w:sz="24" w:space="0" w:color="auto"/>
            </w:tcBorders>
          </w:tcPr>
          <w:p w:rsidR="0066553F" w:rsidRDefault="0066553F" w:rsidP="00F775AE">
            <w:pPr>
              <w:rPr>
                <w:sz w:val="24"/>
                <w:szCs w:val="24"/>
                <w:lang w:val="en-US"/>
              </w:rPr>
            </w:pPr>
          </w:p>
        </w:tc>
      </w:tr>
      <w:tr w:rsidR="0066553F" w:rsidTr="00F775AE">
        <w:trPr>
          <w:jc w:val="center"/>
        </w:trPr>
        <w:tc>
          <w:tcPr>
            <w:tcW w:w="3085" w:type="dxa"/>
            <w:tcBorders>
              <w:left w:val="thinThickSmallGap" w:sz="24" w:space="0" w:color="auto"/>
              <w:bottom w:val="thinThickSmallGap" w:sz="24" w:space="0" w:color="auto"/>
            </w:tcBorders>
          </w:tcPr>
          <w:p w:rsidR="0066553F" w:rsidRDefault="0066553F" w:rsidP="00F775AE">
            <w:pPr>
              <w:jc w:val="center"/>
              <w:rPr>
                <w:sz w:val="24"/>
                <w:szCs w:val="24"/>
                <w:lang w:val="en-US"/>
              </w:rPr>
            </w:pPr>
          </w:p>
          <w:p w:rsidR="0066553F" w:rsidRDefault="0066553F" w:rsidP="00F775AE">
            <w:pPr>
              <w:jc w:val="center"/>
              <w:rPr>
                <w:sz w:val="24"/>
                <w:szCs w:val="24"/>
                <w:lang w:val="en-US"/>
              </w:rPr>
            </w:pPr>
          </w:p>
          <w:p w:rsidR="0066553F" w:rsidRDefault="0066553F" w:rsidP="00F775AE">
            <w:pPr>
              <w:jc w:val="center"/>
              <w:rPr>
                <w:sz w:val="24"/>
                <w:szCs w:val="24"/>
                <w:lang w:val="en-US"/>
              </w:rPr>
            </w:pPr>
          </w:p>
          <w:p w:rsidR="0066553F" w:rsidRDefault="0066553F" w:rsidP="00F775AE">
            <w:pPr>
              <w:jc w:val="center"/>
              <w:rPr>
                <w:sz w:val="24"/>
                <w:szCs w:val="24"/>
                <w:lang w:val="en-US"/>
              </w:rPr>
            </w:pPr>
            <w:r>
              <w:rPr>
                <w:sz w:val="24"/>
                <w:szCs w:val="24"/>
                <w:lang w:val="en-US"/>
              </w:rPr>
              <w:t>How would tourists adapt to the environment?</w:t>
            </w:r>
          </w:p>
          <w:p w:rsidR="0066553F" w:rsidRDefault="0066553F" w:rsidP="00F775AE">
            <w:pPr>
              <w:jc w:val="center"/>
              <w:rPr>
                <w:sz w:val="24"/>
                <w:szCs w:val="24"/>
                <w:lang w:val="en-US"/>
              </w:rPr>
            </w:pPr>
          </w:p>
          <w:p w:rsidR="0066553F" w:rsidRDefault="0066553F" w:rsidP="00F775AE">
            <w:pPr>
              <w:jc w:val="center"/>
              <w:rPr>
                <w:sz w:val="24"/>
                <w:szCs w:val="24"/>
                <w:lang w:val="en-US"/>
              </w:rPr>
            </w:pPr>
          </w:p>
          <w:p w:rsidR="0066553F" w:rsidRDefault="0066553F" w:rsidP="00F775AE">
            <w:pPr>
              <w:rPr>
                <w:sz w:val="24"/>
                <w:szCs w:val="24"/>
                <w:lang w:val="en-US"/>
              </w:rPr>
            </w:pPr>
          </w:p>
        </w:tc>
        <w:tc>
          <w:tcPr>
            <w:tcW w:w="6157" w:type="dxa"/>
            <w:tcBorders>
              <w:bottom w:val="thinThickSmallGap" w:sz="24" w:space="0" w:color="auto"/>
              <w:right w:val="thinThickSmallGap" w:sz="24" w:space="0" w:color="auto"/>
            </w:tcBorders>
          </w:tcPr>
          <w:p w:rsidR="0066553F" w:rsidRDefault="0066553F" w:rsidP="00F775AE">
            <w:pPr>
              <w:rPr>
                <w:sz w:val="24"/>
                <w:szCs w:val="24"/>
                <w:lang w:val="en-US"/>
              </w:rPr>
            </w:pPr>
          </w:p>
        </w:tc>
      </w:tr>
    </w:tbl>
    <w:p w:rsidR="0066553F" w:rsidRDefault="0066553F" w:rsidP="0066553F">
      <w:pPr>
        <w:spacing w:after="0"/>
        <w:ind w:firstLine="105"/>
        <w:rPr>
          <w:b/>
          <w:sz w:val="24"/>
          <w:szCs w:val="24"/>
          <w:u w:val="single"/>
          <w:lang w:val="en-US"/>
        </w:rPr>
      </w:pPr>
      <w:r w:rsidRPr="00B04F12">
        <w:rPr>
          <w:b/>
          <w:sz w:val="28"/>
          <w:szCs w:val="28"/>
          <w:u w:val="single"/>
          <w:lang w:val="en-US"/>
        </w:rPr>
        <w:lastRenderedPageBreak/>
        <w:t xml:space="preserve">THEME #4 </w:t>
      </w:r>
      <w:r>
        <w:rPr>
          <w:b/>
          <w:sz w:val="28"/>
          <w:szCs w:val="28"/>
          <w:u w:val="single"/>
          <w:lang w:val="en-US"/>
        </w:rPr>
        <w:t>–</w:t>
      </w:r>
      <w:r w:rsidRPr="00B04F12">
        <w:rPr>
          <w:b/>
          <w:sz w:val="28"/>
          <w:szCs w:val="28"/>
          <w:u w:val="single"/>
          <w:lang w:val="en-US"/>
        </w:rPr>
        <w:t xml:space="preserve"> Movement</w:t>
      </w:r>
    </w:p>
    <w:p w:rsidR="0066553F" w:rsidRDefault="0066553F" w:rsidP="0066553F">
      <w:pPr>
        <w:spacing w:after="0"/>
        <w:ind w:firstLine="105"/>
        <w:rPr>
          <w:i/>
          <w:sz w:val="24"/>
          <w:szCs w:val="24"/>
          <w:lang w:val="en-US"/>
        </w:rPr>
      </w:pPr>
      <w:r>
        <w:rPr>
          <w:i/>
          <w:sz w:val="24"/>
          <w:szCs w:val="24"/>
          <w:lang w:val="en-US"/>
        </w:rPr>
        <w:t>How do goods, people, culture, and ideas move?</w:t>
      </w:r>
    </w:p>
    <w:tbl>
      <w:tblPr>
        <w:tblStyle w:val="TableGrid"/>
        <w:tblW w:w="0" w:type="auto"/>
        <w:tblLook w:val="04A0"/>
      </w:tblPr>
      <w:tblGrid>
        <w:gridCol w:w="3085"/>
        <w:gridCol w:w="6157"/>
      </w:tblGrid>
      <w:tr w:rsidR="0066553F" w:rsidTr="00F775AE">
        <w:tc>
          <w:tcPr>
            <w:tcW w:w="3085" w:type="dxa"/>
            <w:tcBorders>
              <w:top w:val="thinThickSmallGap" w:sz="24" w:space="0" w:color="auto"/>
              <w:left w:val="thinThickSmallGap" w:sz="24" w:space="0" w:color="auto"/>
            </w:tcBorders>
          </w:tcPr>
          <w:p w:rsidR="0066553F" w:rsidRDefault="0066553F" w:rsidP="00F775AE">
            <w:pPr>
              <w:rPr>
                <w:sz w:val="24"/>
                <w:szCs w:val="24"/>
                <w:lang w:val="en-US"/>
              </w:rPr>
            </w:pPr>
            <w:r>
              <w:rPr>
                <w:sz w:val="24"/>
                <w:szCs w:val="24"/>
                <w:lang w:val="en-US"/>
              </w:rPr>
              <w:t># of telephones</w:t>
            </w:r>
          </w:p>
        </w:tc>
        <w:tc>
          <w:tcPr>
            <w:tcW w:w="6157" w:type="dxa"/>
            <w:tcBorders>
              <w:top w:val="thinThickSmallGap" w:sz="24" w:space="0" w:color="auto"/>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r>
      <w:tr w:rsidR="0066553F" w:rsidTr="00F775AE">
        <w:tc>
          <w:tcPr>
            <w:tcW w:w="3085" w:type="dxa"/>
            <w:tcBorders>
              <w:left w:val="thinThickSmallGap" w:sz="24" w:space="0" w:color="auto"/>
            </w:tcBorders>
          </w:tcPr>
          <w:p w:rsidR="0066553F" w:rsidRDefault="0066553F" w:rsidP="00F775AE">
            <w:pPr>
              <w:rPr>
                <w:sz w:val="24"/>
                <w:szCs w:val="24"/>
                <w:lang w:val="en-US"/>
              </w:rPr>
            </w:pPr>
            <w:r>
              <w:rPr>
                <w:sz w:val="24"/>
                <w:szCs w:val="24"/>
                <w:lang w:val="en-US"/>
              </w:rPr>
              <w:t># of televisions</w:t>
            </w:r>
          </w:p>
        </w:tc>
        <w:tc>
          <w:tcPr>
            <w:tcW w:w="6157" w:type="dxa"/>
            <w:tcBorders>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r>
      <w:tr w:rsidR="0066553F" w:rsidTr="00F775AE">
        <w:tc>
          <w:tcPr>
            <w:tcW w:w="3085" w:type="dxa"/>
            <w:tcBorders>
              <w:left w:val="thinThickSmallGap" w:sz="24" w:space="0" w:color="auto"/>
            </w:tcBorders>
          </w:tcPr>
          <w:p w:rsidR="0066553F" w:rsidRDefault="0066553F" w:rsidP="00F775AE">
            <w:pPr>
              <w:rPr>
                <w:sz w:val="24"/>
                <w:szCs w:val="24"/>
                <w:lang w:val="en-US"/>
              </w:rPr>
            </w:pPr>
            <w:r>
              <w:rPr>
                <w:sz w:val="24"/>
                <w:szCs w:val="24"/>
                <w:lang w:val="en-US"/>
              </w:rPr>
              <w:t># of cars</w:t>
            </w:r>
          </w:p>
        </w:tc>
        <w:tc>
          <w:tcPr>
            <w:tcW w:w="6157" w:type="dxa"/>
            <w:tcBorders>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r>
      <w:tr w:rsidR="0066553F" w:rsidTr="00F775AE">
        <w:tc>
          <w:tcPr>
            <w:tcW w:w="3085" w:type="dxa"/>
            <w:tcBorders>
              <w:left w:val="thinThickSmallGap" w:sz="24" w:space="0" w:color="auto"/>
            </w:tcBorders>
          </w:tcPr>
          <w:p w:rsidR="0066553F" w:rsidRDefault="0066553F" w:rsidP="00F775AE">
            <w:pPr>
              <w:rPr>
                <w:sz w:val="24"/>
                <w:szCs w:val="24"/>
                <w:lang w:val="en-US"/>
              </w:rPr>
            </w:pPr>
            <w:r>
              <w:rPr>
                <w:sz w:val="24"/>
                <w:szCs w:val="24"/>
                <w:lang w:val="en-US"/>
              </w:rPr>
              <w:t># with internet access</w:t>
            </w:r>
          </w:p>
        </w:tc>
        <w:tc>
          <w:tcPr>
            <w:tcW w:w="6157" w:type="dxa"/>
            <w:tcBorders>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r>
      <w:tr w:rsidR="0066553F" w:rsidTr="00F775AE">
        <w:tc>
          <w:tcPr>
            <w:tcW w:w="3085" w:type="dxa"/>
            <w:tcBorders>
              <w:left w:val="thinThickSmallGap" w:sz="24" w:space="0" w:color="auto"/>
            </w:tcBorders>
          </w:tcPr>
          <w:p w:rsidR="0066553F" w:rsidRDefault="0066553F" w:rsidP="00F775AE">
            <w:pPr>
              <w:rPr>
                <w:sz w:val="24"/>
                <w:szCs w:val="24"/>
                <w:lang w:val="en-US"/>
              </w:rPr>
            </w:pPr>
            <w:r>
              <w:rPr>
                <w:sz w:val="24"/>
                <w:szCs w:val="24"/>
                <w:lang w:val="en-US"/>
              </w:rPr>
              <w:t>Other…..</w:t>
            </w:r>
          </w:p>
        </w:tc>
        <w:tc>
          <w:tcPr>
            <w:tcW w:w="6157" w:type="dxa"/>
            <w:tcBorders>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r>
      <w:tr w:rsidR="0066553F" w:rsidTr="00F775AE">
        <w:tc>
          <w:tcPr>
            <w:tcW w:w="3085" w:type="dxa"/>
            <w:tcBorders>
              <w:left w:val="thinThickSmallGap" w:sz="24" w:space="0" w:color="auto"/>
            </w:tcBorders>
          </w:tcPr>
          <w:p w:rsidR="0066553F" w:rsidRDefault="0066553F" w:rsidP="00F775AE">
            <w:pPr>
              <w:rPr>
                <w:sz w:val="24"/>
                <w:szCs w:val="24"/>
                <w:lang w:val="en-US"/>
              </w:rPr>
            </w:pPr>
            <w:r>
              <w:rPr>
                <w:sz w:val="24"/>
                <w:szCs w:val="24"/>
                <w:lang w:val="en-US"/>
              </w:rPr>
              <w:t>Major imports</w:t>
            </w:r>
          </w:p>
        </w:tc>
        <w:tc>
          <w:tcPr>
            <w:tcW w:w="6157" w:type="dxa"/>
            <w:tcBorders>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r>
      <w:tr w:rsidR="0066553F" w:rsidTr="00F775AE">
        <w:tc>
          <w:tcPr>
            <w:tcW w:w="3085" w:type="dxa"/>
            <w:tcBorders>
              <w:left w:val="thinThickSmallGap" w:sz="24" w:space="0" w:color="auto"/>
              <w:bottom w:val="thinThickSmallGap" w:sz="24" w:space="0" w:color="auto"/>
            </w:tcBorders>
          </w:tcPr>
          <w:p w:rsidR="0066553F" w:rsidRDefault="0066553F" w:rsidP="00F775AE">
            <w:pPr>
              <w:rPr>
                <w:sz w:val="24"/>
                <w:szCs w:val="24"/>
                <w:lang w:val="en-US"/>
              </w:rPr>
            </w:pPr>
            <w:r>
              <w:rPr>
                <w:sz w:val="24"/>
                <w:szCs w:val="24"/>
                <w:lang w:val="en-US"/>
              </w:rPr>
              <w:t>Major exports</w:t>
            </w:r>
          </w:p>
        </w:tc>
        <w:tc>
          <w:tcPr>
            <w:tcW w:w="6157" w:type="dxa"/>
            <w:tcBorders>
              <w:bottom w:val="thinThickSmallGap" w:sz="24" w:space="0" w:color="auto"/>
              <w:right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r>
    </w:tbl>
    <w:p w:rsidR="0066553F" w:rsidRDefault="0066553F" w:rsidP="0066553F">
      <w:pPr>
        <w:spacing w:after="0"/>
        <w:ind w:firstLine="105"/>
        <w:rPr>
          <w:sz w:val="24"/>
          <w:szCs w:val="24"/>
          <w:lang w:val="en-US"/>
        </w:rPr>
      </w:pPr>
    </w:p>
    <w:p w:rsidR="0066553F" w:rsidRDefault="0066553F" w:rsidP="0066553F">
      <w:pPr>
        <w:spacing w:after="0"/>
        <w:ind w:firstLine="105"/>
        <w:rPr>
          <w:sz w:val="24"/>
          <w:szCs w:val="24"/>
          <w:lang w:val="en-US"/>
        </w:rPr>
      </w:pPr>
    </w:p>
    <w:p w:rsidR="0066553F" w:rsidRDefault="0066553F" w:rsidP="0066553F">
      <w:pPr>
        <w:spacing w:after="0"/>
        <w:ind w:firstLine="105"/>
        <w:rPr>
          <w:b/>
          <w:sz w:val="24"/>
          <w:szCs w:val="24"/>
          <w:u w:val="single"/>
          <w:lang w:val="en-US"/>
        </w:rPr>
      </w:pPr>
      <w:r w:rsidRPr="0018426E">
        <w:rPr>
          <w:b/>
          <w:sz w:val="28"/>
          <w:szCs w:val="28"/>
          <w:u w:val="single"/>
          <w:lang w:val="en-US"/>
        </w:rPr>
        <w:t xml:space="preserve">THEME #5 </w:t>
      </w:r>
      <w:r>
        <w:rPr>
          <w:b/>
          <w:sz w:val="28"/>
          <w:szCs w:val="28"/>
          <w:u w:val="single"/>
          <w:lang w:val="en-US"/>
        </w:rPr>
        <w:t>–</w:t>
      </w:r>
      <w:r w:rsidRPr="0018426E">
        <w:rPr>
          <w:b/>
          <w:sz w:val="28"/>
          <w:szCs w:val="28"/>
          <w:u w:val="single"/>
          <w:lang w:val="en-US"/>
        </w:rPr>
        <w:t>Regio</w:t>
      </w:r>
      <w:r>
        <w:rPr>
          <w:b/>
          <w:sz w:val="28"/>
          <w:szCs w:val="28"/>
          <w:u w:val="single"/>
          <w:lang w:val="en-US"/>
        </w:rPr>
        <w:t>n</w:t>
      </w:r>
    </w:p>
    <w:p w:rsidR="0066553F" w:rsidRDefault="0066553F" w:rsidP="0066553F">
      <w:pPr>
        <w:spacing w:after="0"/>
        <w:ind w:firstLine="105"/>
        <w:rPr>
          <w:i/>
          <w:sz w:val="24"/>
          <w:szCs w:val="24"/>
          <w:lang w:val="en-US"/>
        </w:rPr>
      </w:pPr>
      <w:r>
        <w:rPr>
          <w:i/>
          <w:sz w:val="24"/>
          <w:szCs w:val="24"/>
          <w:lang w:val="en-US"/>
        </w:rPr>
        <w:t>How are places similar? What characteristics group them together?</w:t>
      </w:r>
    </w:p>
    <w:tbl>
      <w:tblPr>
        <w:tblStyle w:val="TableGrid"/>
        <w:tblW w:w="0" w:type="auto"/>
        <w:tblLook w:val="04A0"/>
      </w:tblPr>
      <w:tblGrid>
        <w:gridCol w:w="3085"/>
        <w:gridCol w:w="6157"/>
      </w:tblGrid>
      <w:tr w:rsidR="0066553F" w:rsidTr="00416FE3">
        <w:trPr>
          <w:trHeight w:val="1080"/>
        </w:trPr>
        <w:tc>
          <w:tcPr>
            <w:tcW w:w="3085" w:type="dxa"/>
            <w:tcBorders>
              <w:top w:val="thinThickSmallGap" w:sz="24" w:space="0" w:color="auto"/>
              <w:left w:val="thinThickSmallGap" w:sz="24" w:space="0" w:color="auto"/>
            </w:tcBorders>
          </w:tcPr>
          <w:p w:rsidR="0066553F" w:rsidRDefault="0066553F" w:rsidP="00F775AE">
            <w:pPr>
              <w:rPr>
                <w:sz w:val="24"/>
                <w:szCs w:val="24"/>
                <w:lang w:val="en-US"/>
              </w:rPr>
            </w:pPr>
          </w:p>
          <w:p w:rsidR="0066553F" w:rsidRDefault="00416FE3" w:rsidP="00F775AE">
            <w:pPr>
              <w:rPr>
                <w:sz w:val="24"/>
                <w:szCs w:val="24"/>
                <w:lang w:val="en-US"/>
              </w:rPr>
            </w:pPr>
            <w:r>
              <w:rPr>
                <w:sz w:val="24"/>
                <w:szCs w:val="24"/>
                <w:lang w:val="en-US"/>
              </w:rPr>
              <w:t>Formal region:</w:t>
            </w: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c>
          <w:tcPr>
            <w:tcW w:w="6157" w:type="dxa"/>
            <w:tcBorders>
              <w:top w:val="thinThickSmallGap" w:sz="24" w:space="0" w:color="auto"/>
              <w:right w:val="thinThickSmallGap" w:sz="24" w:space="0" w:color="auto"/>
            </w:tcBorders>
          </w:tcPr>
          <w:p w:rsidR="0066553F" w:rsidRDefault="0066553F" w:rsidP="00F775AE">
            <w:pPr>
              <w:rPr>
                <w:sz w:val="24"/>
                <w:szCs w:val="24"/>
                <w:lang w:val="en-US"/>
              </w:rPr>
            </w:pPr>
          </w:p>
        </w:tc>
      </w:tr>
      <w:tr w:rsidR="0066553F" w:rsidTr="00416FE3">
        <w:trPr>
          <w:trHeight w:val="783"/>
        </w:trPr>
        <w:tc>
          <w:tcPr>
            <w:tcW w:w="3085" w:type="dxa"/>
            <w:tcBorders>
              <w:top w:val="thinThickSmallGap" w:sz="24" w:space="0" w:color="auto"/>
              <w:left w:val="thinThickSmallGap" w:sz="24" w:space="0" w:color="auto"/>
            </w:tcBorders>
          </w:tcPr>
          <w:p w:rsidR="00416FE3" w:rsidRDefault="00416FE3" w:rsidP="00F775AE">
            <w:pPr>
              <w:rPr>
                <w:sz w:val="24"/>
                <w:szCs w:val="24"/>
                <w:lang w:val="en-US"/>
              </w:rPr>
            </w:pPr>
          </w:p>
          <w:p w:rsidR="0066553F" w:rsidRDefault="00416FE3" w:rsidP="00F775AE">
            <w:pPr>
              <w:rPr>
                <w:sz w:val="24"/>
                <w:szCs w:val="24"/>
                <w:lang w:val="en-US"/>
              </w:rPr>
            </w:pPr>
            <w:r>
              <w:rPr>
                <w:sz w:val="24"/>
                <w:szCs w:val="24"/>
                <w:lang w:val="en-US"/>
              </w:rPr>
              <w:t>Functional regions</w:t>
            </w:r>
          </w:p>
        </w:tc>
        <w:tc>
          <w:tcPr>
            <w:tcW w:w="6157" w:type="dxa"/>
            <w:tcBorders>
              <w:top w:val="thinThickSmallGap" w:sz="24" w:space="0" w:color="auto"/>
              <w:right w:val="thinThickSmallGap" w:sz="24" w:space="0" w:color="auto"/>
            </w:tcBorders>
          </w:tcPr>
          <w:p w:rsidR="0066553F" w:rsidRDefault="0066553F" w:rsidP="00F775AE">
            <w:pPr>
              <w:rPr>
                <w:sz w:val="24"/>
                <w:szCs w:val="24"/>
                <w:lang w:val="en-US"/>
              </w:rPr>
            </w:pPr>
          </w:p>
        </w:tc>
      </w:tr>
      <w:tr w:rsidR="0066553F" w:rsidTr="00416FE3">
        <w:trPr>
          <w:trHeight w:val="70"/>
        </w:trPr>
        <w:tc>
          <w:tcPr>
            <w:tcW w:w="3085" w:type="dxa"/>
            <w:tcBorders>
              <w:left w:val="thinThickSmallGap" w:sz="24" w:space="0" w:color="auto"/>
              <w:bottom w:val="thinThickSmallGap" w:sz="24" w:space="0" w:color="auto"/>
            </w:tcBorders>
          </w:tcPr>
          <w:p w:rsidR="0066553F" w:rsidRDefault="0066553F" w:rsidP="00F775AE">
            <w:pPr>
              <w:rPr>
                <w:sz w:val="24"/>
                <w:szCs w:val="24"/>
                <w:lang w:val="en-US"/>
              </w:rPr>
            </w:pPr>
          </w:p>
          <w:p w:rsidR="0066553F" w:rsidRDefault="0066553F" w:rsidP="00F775AE">
            <w:pPr>
              <w:rPr>
                <w:sz w:val="24"/>
                <w:szCs w:val="24"/>
                <w:lang w:val="en-US"/>
              </w:rPr>
            </w:pPr>
          </w:p>
          <w:p w:rsidR="0066553F" w:rsidRDefault="00416FE3" w:rsidP="00F775AE">
            <w:pPr>
              <w:rPr>
                <w:sz w:val="24"/>
                <w:szCs w:val="24"/>
                <w:lang w:val="en-US"/>
              </w:rPr>
            </w:pPr>
            <w:r>
              <w:rPr>
                <w:sz w:val="24"/>
                <w:szCs w:val="24"/>
                <w:lang w:val="en-US"/>
              </w:rPr>
              <w:t>Vernacular regions</w:t>
            </w:r>
          </w:p>
          <w:p w:rsidR="0066553F" w:rsidRDefault="0066553F" w:rsidP="00F775AE">
            <w:pPr>
              <w:rPr>
                <w:sz w:val="24"/>
                <w:szCs w:val="24"/>
                <w:lang w:val="en-US"/>
              </w:rPr>
            </w:pPr>
          </w:p>
          <w:p w:rsidR="0066553F" w:rsidRDefault="0066553F" w:rsidP="00F775AE">
            <w:pPr>
              <w:rPr>
                <w:sz w:val="24"/>
                <w:szCs w:val="24"/>
                <w:lang w:val="en-US"/>
              </w:rPr>
            </w:pPr>
          </w:p>
          <w:p w:rsidR="0066553F" w:rsidRDefault="0066553F" w:rsidP="00F775AE">
            <w:pPr>
              <w:rPr>
                <w:sz w:val="24"/>
                <w:szCs w:val="24"/>
                <w:lang w:val="en-US"/>
              </w:rPr>
            </w:pPr>
          </w:p>
        </w:tc>
        <w:tc>
          <w:tcPr>
            <w:tcW w:w="6157" w:type="dxa"/>
            <w:tcBorders>
              <w:bottom w:val="thinThickSmallGap" w:sz="24" w:space="0" w:color="auto"/>
              <w:right w:val="thinThickSmallGap" w:sz="24" w:space="0" w:color="auto"/>
            </w:tcBorders>
          </w:tcPr>
          <w:p w:rsidR="0066553F" w:rsidRDefault="0066553F" w:rsidP="00F775AE">
            <w:pPr>
              <w:rPr>
                <w:sz w:val="24"/>
                <w:szCs w:val="24"/>
                <w:lang w:val="en-US"/>
              </w:rPr>
            </w:pPr>
          </w:p>
        </w:tc>
      </w:tr>
    </w:tbl>
    <w:p w:rsidR="00263228" w:rsidRPr="00D45A20" w:rsidRDefault="00263228" w:rsidP="00262897">
      <w:pPr>
        <w:jc w:val="center"/>
        <w:rPr>
          <w:lang w:val="en-NZ"/>
        </w:rPr>
      </w:pPr>
    </w:p>
    <w:sectPr w:rsidR="00263228" w:rsidRPr="00D45A20" w:rsidSect="0066553F">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0A4" w:rsidRDefault="00FF70A4" w:rsidP="0066553F">
      <w:pPr>
        <w:spacing w:after="0" w:line="240" w:lineRule="auto"/>
      </w:pPr>
      <w:r>
        <w:separator/>
      </w:r>
    </w:p>
  </w:endnote>
  <w:endnote w:type="continuationSeparator" w:id="1">
    <w:p w:rsidR="00FF70A4" w:rsidRDefault="00FF70A4" w:rsidP="006655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0A4" w:rsidRDefault="00FF70A4" w:rsidP="0066553F">
      <w:pPr>
        <w:spacing w:after="0" w:line="240" w:lineRule="auto"/>
      </w:pPr>
      <w:r>
        <w:separator/>
      </w:r>
    </w:p>
  </w:footnote>
  <w:footnote w:type="continuationSeparator" w:id="1">
    <w:p w:rsidR="00FF70A4" w:rsidRDefault="00FF70A4" w:rsidP="006655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71585"/>
    <w:multiLevelType w:val="hybridMultilevel"/>
    <w:tmpl w:val="CDB093C4"/>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nsid w:val="12DF37A7"/>
    <w:multiLevelType w:val="hybridMultilevel"/>
    <w:tmpl w:val="1A601B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BFE0A99"/>
    <w:multiLevelType w:val="hybridMultilevel"/>
    <w:tmpl w:val="61324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971D2F"/>
    <w:multiLevelType w:val="hybridMultilevel"/>
    <w:tmpl w:val="40205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BA3079"/>
    <w:multiLevelType w:val="hybridMultilevel"/>
    <w:tmpl w:val="6F385932"/>
    <w:lvl w:ilvl="0" w:tplc="E49A7020">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E76DC6"/>
    <w:multiLevelType w:val="hybridMultilevel"/>
    <w:tmpl w:val="31C83BC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DCB7815"/>
    <w:multiLevelType w:val="hybridMultilevel"/>
    <w:tmpl w:val="2F58A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1210F0"/>
    <w:multiLevelType w:val="hybridMultilevel"/>
    <w:tmpl w:val="5D923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DD46F6"/>
    <w:multiLevelType w:val="hybridMultilevel"/>
    <w:tmpl w:val="6122A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261937"/>
    <w:multiLevelType w:val="hybridMultilevel"/>
    <w:tmpl w:val="F2F8A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DE78EA"/>
    <w:multiLevelType w:val="hybridMultilevel"/>
    <w:tmpl w:val="1448567C"/>
    <w:lvl w:ilvl="0" w:tplc="E49A7020">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151768"/>
    <w:multiLevelType w:val="hybridMultilevel"/>
    <w:tmpl w:val="6E0071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7DC0CC6"/>
    <w:multiLevelType w:val="hybridMultilevel"/>
    <w:tmpl w:val="8A5461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2"/>
  </w:num>
  <w:num w:numId="4">
    <w:abstractNumId w:val="5"/>
  </w:num>
  <w:num w:numId="5">
    <w:abstractNumId w:val="7"/>
  </w:num>
  <w:num w:numId="6">
    <w:abstractNumId w:val="0"/>
  </w:num>
  <w:num w:numId="7">
    <w:abstractNumId w:val="8"/>
  </w:num>
  <w:num w:numId="8">
    <w:abstractNumId w:val="3"/>
  </w:num>
  <w:num w:numId="9">
    <w:abstractNumId w:val="6"/>
  </w:num>
  <w:num w:numId="10">
    <w:abstractNumId w:val="9"/>
  </w:num>
  <w:num w:numId="11">
    <w:abstractNumId w:val="2"/>
  </w:num>
  <w:num w:numId="12">
    <w:abstractNumId w:val="4"/>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6356D"/>
    <w:rsid w:val="00004FA2"/>
    <w:rsid w:val="00011495"/>
    <w:rsid w:val="00112EE7"/>
    <w:rsid w:val="00262897"/>
    <w:rsid w:val="00263228"/>
    <w:rsid w:val="002C7F7D"/>
    <w:rsid w:val="00306A42"/>
    <w:rsid w:val="00416FE3"/>
    <w:rsid w:val="00472EFB"/>
    <w:rsid w:val="00590044"/>
    <w:rsid w:val="005D12AF"/>
    <w:rsid w:val="00635400"/>
    <w:rsid w:val="0066553F"/>
    <w:rsid w:val="00691162"/>
    <w:rsid w:val="008B004B"/>
    <w:rsid w:val="009D4D31"/>
    <w:rsid w:val="00A2565E"/>
    <w:rsid w:val="00A7009A"/>
    <w:rsid w:val="00B46CB5"/>
    <w:rsid w:val="00C45928"/>
    <w:rsid w:val="00C51FBD"/>
    <w:rsid w:val="00CE7A71"/>
    <w:rsid w:val="00D45A20"/>
    <w:rsid w:val="00D769A7"/>
    <w:rsid w:val="00E36ED7"/>
    <w:rsid w:val="00E5084F"/>
    <w:rsid w:val="00F6356D"/>
    <w:rsid w:val="00FA51AC"/>
    <w:rsid w:val="00FF70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1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12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D12AF"/>
    <w:pPr>
      <w:ind w:left="720"/>
      <w:contextualSpacing/>
    </w:pPr>
  </w:style>
  <w:style w:type="character" w:styleId="Hyperlink">
    <w:name w:val="Hyperlink"/>
    <w:basedOn w:val="DefaultParagraphFont"/>
    <w:uiPriority w:val="99"/>
    <w:unhideWhenUsed/>
    <w:rsid w:val="00D769A7"/>
    <w:rPr>
      <w:color w:val="0000FF" w:themeColor="hyperlink"/>
      <w:u w:val="single"/>
    </w:rPr>
  </w:style>
  <w:style w:type="paragraph" w:styleId="BalloonText">
    <w:name w:val="Balloon Text"/>
    <w:basedOn w:val="Normal"/>
    <w:link w:val="BalloonTextChar"/>
    <w:uiPriority w:val="99"/>
    <w:semiHidden/>
    <w:unhideWhenUsed/>
    <w:rsid w:val="006655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53F"/>
    <w:rPr>
      <w:rFonts w:ascii="Tahoma" w:hAnsi="Tahoma" w:cs="Tahoma"/>
      <w:sz w:val="16"/>
      <w:szCs w:val="16"/>
    </w:rPr>
  </w:style>
  <w:style w:type="paragraph" w:styleId="Header">
    <w:name w:val="header"/>
    <w:basedOn w:val="Normal"/>
    <w:link w:val="HeaderChar"/>
    <w:uiPriority w:val="99"/>
    <w:semiHidden/>
    <w:unhideWhenUsed/>
    <w:rsid w:val="0066553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553F"/>
  </w:style>
  <w:style w:type="paragraph" w:styleId="Footer">
    <w:name w:val="footer"/>
    <w:basedOn w:val="Normal"/>
    <w:link w:val="FooterChar"/>
    <w:uiPriority w:val="99"/>
    <w:semiHidden/>
    <w:unhideWhenUsed/>
    <w:rsid w:val="0066553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6553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5</Pages>
  <Words>394</Words>
  <Characters>2252</Characters>
  <Application>Microsoft Office Word</Application>
  <DocSecurity>0</DocSecurity>
  <Lines>18</Lines>
  <Paragraphs>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Ministrerstwo Edukacji Narodowej</Company>
  <LinksUpToDate>false</LinksUpToDate>
  <CharactersWithSpaces>2641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sdooley</cp:lastModifiedBy>
  <cp:revision>12</cp:revision>
  <cp:lastPrinted>2012-10-23T13:33:00Z</cp:lastPrinted>
  <dcterms:created xsi:type="dcterms:W3CDTF">2012-10-23T11:15:00Z</dcterms:created>
  <dcterms:modified xsi:type="dcterms:W3CDTF">2012-10-23T13:37:00Z</dcterms:modified>
</cp:coreProperties>
</file>